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9F" w:rsidRDefault="00B046FA" w:rsidP="006D0913">
      <w:pPr>
        <w:spacing w:line="276" w:lineRule="auto"/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6FA" w:rsidRDefault="00B046FA" w:rsidP="00B046FA">
      <w:pPr>
        <w:jc w:val="center"/>
        <w:rPr>
          <w:szCs w:val="28"/>
        </w:rPr>
      </w:pPr>
      <w:r>
        <w:rPr>
          <w:szCs w:val="28"/>
        </w:rPr>
        <w:t xml:space="preserve">Совет </w:t>
      </w: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сельского поселения</w:t>
      </w:r>
    </w:p>
    <w:p w:rsidR="00B046FA" w:rsidRDefault="00B046FA" w:rsidP="00B046FA">
      <w:pPr>
        <w:jc w:val="center"/>
        <w:rPr>
          <w:szCs w:val="28"/>
        </w:rPr>
      </w:pPr>
      <w:r>
        <w:rPr>
          <w:szCs w:val="28"/>
        </w:rPr>
        <w:t>Красноармейского района</w:t>
      </w:r>
    </w:p>
    <w:p w:rsidR="00B046FA" w:rsidRDefault="00B046FA" w:rsidP="00B046FA">
      <w:pPr>
        <w:jc w:val="center"/>
        <w:rPr>
          <w:szCs w:val="28"/>
        </w:rPr>
      </w:pPr>
    </w:p>
    <w:p w:rsidR="00B046FA" w:rsidRDefault="00B046FA" w:rsidP="00BA4F15">
      <w:pPr>
        <w:jc w:val="center"/>
        <w:rPr>
          <w:szCs w:val="28"/>
        </w:rPr>
      </w:pPr>
      <w:r>
        <w:rPr>
          <w:szCs w:val="28"/>
        </w:rPr>
        <w:t>РЕШЕНИЕ</w:t>
      </w:r>
    </w:p>
    <w:p w:rsidR="00550728" w:rsidRDefault="00550728" w:rsidP="00BA4F15">
      <w:pPr>
        <w:jc w:val="center"/>
        <w:rPr>
          <w:szCs w:val="28"/>
        </w:rPr>
      </w:pPr>
    </w:p>
    <w:p w:rsidR="00B046FA" w:rsidRDefault="00B046FA" w:rsidP="00B046FA">
      <w:pPr>
        <w:tabs>
          <w:tab w:val="left" w:pos="4119"/>
        </w:tabs>
        <w:rPr>
          <w:szCs w:val="28"/>
        </w:rPr>
      </w:pPr>
      <w:r>
        <w:rPr>
          <w:szCs w:val="28"/>
        </w:rPr>
        <w:t>«</w:t>
      </w:r>
      <w:r w:rsidR="004B33DB">
        <w:rPr>
          <w:szCs w:val="28"/>
        </w:rPr>
        <w:t>__</w:t>
      </w:r>
      <w:r w:rsidR="00A004F7">
        <w:rPr>
          <w:szCs w:val="28"/>
        </w:rPr>
        <w:t>__</w:t>
      </w:r>
      <w:r w:rsidR="004B33DB">
        <w:rPr>
          <w:szCs w:val="28"/>
        </w:rPr>
        <w:t>_</w:t>
      </w:r>
      <w:r>
        <w:rPr>
          <w:szCs w:val="28"/>
        </w:rPr>
        <w:t>»</w:t>
      </w:r>
      <w:r w:rsidR="00697D54">
        <w:rPr>
          <w:szCs w:val="28"/>
        </w:rPr>
        <w:t xml:space="preserve"> </w:t>
      </w:r>
      <w:r w:rsidR="004B33DB">
        <w:rPr>
          <w:szCs w:val="28"/>
        </w:rPr>
        <w:t>___</w:t>
      </w:r>
      <w:r w:rsidR="00A004F7">
        <w:rPr>
          <w:szCs w:val="28"/>
        </w:rPr>
        <w:t>___</w:t>
      </w:r>
      <w:r w:rsidR="004B33DB">
        <w:rPr>
          <w:szCs w:val="28"/>
        </w:rPr>
        <w:t>______</w:t>
      </w:r>
      <w:r w:rsidR="00434CEB">
        <w:rPr>
          <w:szCs w:val="28"/>
        </w:rPr>
        <w:t xml:space="preserve"> 20</w:t>
      </w:r>
      <w:r w:rsidR="004B33DB">
        <w:rPr>
          <w:szCs w:val="28"/>
        </w:rPr>
        <w:t>22</w:t>
      </w:r>
      <w:r w:rsidR="006F2C60">
        <w:rPr>
          <w:szCs w:val="28"/>
        </w:rPr>
        <w:t xml:space="preserve"> </w:t>
      </w:r>
      <w:r w:rsidR="00434CEB">
        <w:rPr>
          <w:szCs w:val="28"/>
        </w:rPr>
        <w:t xml:space="preserve">г        </w:t>
      </w:r>
      <w:r w:rsidR="00B1777D" w:rsidRPr="00550728">
        <w:rPr>
          <w:sz w:val="20"/>
        </w:rPr>
        <w:t>с</w:t>
      </w:r>
      <w:r w:rsidRPr="00550728">
        <w:rPr>
          <w:sz w:val="20"/>
        </w:rPr>
        <w:t xml:space="preserve">таница </w:t>
      </w:r>
      <w:proofErr w:type="spellStart"/>
      <w:r w:rsidRPr="00550728">
        <w:rPr>
          <w:sz w:val="20"/>
        </w:rPr>
        <w:t>Старонижестеблиевская</w:t>
      </w:r>
      <w:proofErr w:type="spellEnd"/>
      <w:r w:rsidR="003C6E9F">
        <w:rPr>
          <w:szCs w:val="28"/>
        </w:rPr>
        <w:t xml:space="preserve">       </w:t>
      </w:r>
      <w:r w:rsidR="00434CEB">
        <w:rPr>
          <w:szCs w:val="28"/>
        </w:rPr>
        <w:t xml:space="preserve"> </w:t>
      </w:r>
      <w:r w:rsidR="003C6E9F">
        <w:rPr>
          <w:szCs w:val="28"/>
        </w:rPr>
        <w:t xml:space="preserve"> </w:t>
      </w:r>
      <w:r w:rsidR="004B33DB">
        <w:rPr>
          <w:szCs w:val="28"/>
        </w:rPr>
        <w:t xml:space="preserve">  </w:t>
      </w:r>
      <w:r>
        <w:rPr>
          <w:szCs w:val="28"/>
        </w:rPr>
        <w:t xml:space="preserve"> №</w:t>
      </w:r>
      <w:r w:rsidR="00494A55">
        <w:rPr>
          <w:szCs w:val="28"/>
        </w:rPr>
        <w:t xml:space="preserve"> </w:t>
      </w:r>
      <w:r w:rsidR="004B33DB">
        <w:rPr>
          <w:szCs w:val="28"/>
        </w:rPr>
        <w:t>__</w:t>
      </w:r>
      <w:r w:rsidR="00A004F7">
        <w:rPr>
          <w:szCs w:val="28"/>
        </w:rPr>
        <w:t>__</w:t>
      </w:r>
      <w:r w:rsidR="004B33DB">
        <w:rPr>
          <w:szCs w:val="28"/>
        </w:rPr>
        <w:t>___</w:t>
      </w:r>
    </w:p>
    <w:p w:rsidR="003C6E9F" w:rsidRDefault="003C6E9F" w:rsidP="00B046FA">
      <w:pPr>
        <w:tabs>
          <w:tab w:val="left" w:pos="4119"/>
        </w:tabs>
        <w:rPr>
          <w:szCs w:val="28"/>
        </w:rPr>
      </w:pPr>
    </w:p>
    <w:p w:rsidR="004B33DB" w:rsidRDefault="004B33DB" w:rsidP="004B33DB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4B33DB" w:rsidRDefault="004B33DB" w:rsidP="004B33DB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</w:p>
    <w:p w:rsidR="004B33DB" w:rsidRDefault="004B33DB" w:rsidP="004B33DB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Красноармейского района от 14 ноября 2019 </w:t>
      </w:r>
      <w:r w:rsidRPr="00C17738">
        <w:rPr>
          <w:rFonts w:ascii="Times New Roman" w:hAnsi="Times New Roman"/>
          <w:b/>
          <w:sz w:val="28"/>
          <w:szCs w:val="28"/>
        </w:rPr>
        <w:t xml:space="preserve">года </w:t>
      </w:r>
      <w:r>
        <w:rPr>
          <w:rFonts w:ascii="Times New Roman" w:hAnsi="Times New Roman"/>
          <w:b/>
          <w:sz w:val="28"/>
          <w:szCs w:val="28"/>
        </w:rPr>
        <w:t xml:space="preserve"> № 3/1  «</w:t>
      </w:r>
      <w:r w:rsidRPr="00C17738">
        <w:rPr>
          <w:rFonts w:ascii="Times New Roman" w:hAnsi="Times New Roman"/>
          <w:b/>
          <w:sz w:val="28"/>
          <w:szCs w:val="28"/>
        </w:rPr>
        <w:t xml:space="preserve">Об установлении земельного налога в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Старонижестеблиевском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17738">
        <w:rPr>
          <w:rFonts w:ascii="Times New Roman" w:hAnsi="Times New Roman"/>
          <w:b/>
          <w:sz w:val="28"/>
          <w:szCs w:val="28"/>
        </w:rPr>
        <w:t xml:space="preserve">сельском поселении </w:t>
      </w:r>
    </w:p>
    <w:p w:rsidR="004B33DB" w:rsidRPr="00C17738" w:rsidRDefault="004B33DB" w:rsidP="004B33DB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 w:rsidRPr="00C17738">
        <w:rPr>
          <w:rFonts w:ascii="Times New Roman" w:hAnsi="Times New Roman"/>
          <w:b/>
          <w:sz w:val="28"/>
          <w:szCs w:val="28"/>
        </w:rPr>
        <w:t>Красноармейского района»</w:t>
      </w:r>
    </w:p>
    <w:p w:rsidR="003C6E9F" w:rsidRPr="00FB17B1" w:rsidRDefault="003C6E9F" w:rsidP="003C6E9F">
      <w:pPr>
        <w:pStyle w:val="af4"/>
        <w:jc w:val="both"/>
        <w:rPr>
          <w:rFonts w:ascii="Times New Roman" w:hAnsi="Times New Roman"/>
          <w:sz w:val="24"/>
        </w:rPr>
      </w:pPr>
    </w:p>
    <w:p w:rsidR="00A34488" w:rsidRPr="00521EB7" w:rsidRDefault="0096613E" w:rsidP="00A004F7">
      <w:pPr>
        <w:pStyle w:val="af4"/>
        <w:ind w:firstLine="709"/>
        <w:jc w:val="both"/>
        <w:rPr>
          <w:rFonts w:ascii="Times New Roman" w:hAnsi="Times New Roman"/>
          <w:sz w:val="28"/>
          <w:szCs w:val="28"/>
        </w:rPr>
      </w:pPr>
      <w:r w:rsidRPr="00AF52E0">
        <w:rPr>
          <w:rFonts w:ascii="Times New Roman" w:hAnsi="Times New Roman"/>
          <w:sz w:val="28"/>
          <w:szCs w:val="28"/>
        </w:rPr>
        <w:t>В соответствии с пунктом 2 статьи 387 Налогового кодекса Российской Федерации, Указом Президента РФ от 21 сентября 2022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52E0">
        <w:rPr>
          <w:rFonts w:ascii="Times New Roman" w:hAnsi="Times New Roman"/>
          <w:sz w:val="28"/>
          <w:szCs w:val="28"/>
        </w:rPr>
        <w:t xml:space="preserve">647 «Об </w:t>
      </w:r>
      <w:proofErr w:type="spellStart"/>
      <w:r w:rsidRPr="00AF52E0">
        <w:rPr>
          <w:rFonts w:ascii="Times New Roman" w:hAnsi="Times New Roman"/>
          <w:sz w:val="28"/>
          <w:szCs w:val="28"/>
        </w:rPr>
        <w:t>объяв</w:t>
      </w:r>
      <w:r w:rsidR="00A004F7">
        <w:rPr>
          <w:rFonts w:ascii="Times New Roman" w:hAnsi="Times New Roman"/>
          <w:sz w:val="28"/>
          <w:szCs w:val="28"/>
        </w:rPr>
        <w:t>-</w:t>
      </w:r>
      <w:r w:rsidRPr="00AF52E0">
        <w:rPr>
          <w:rFonts w:ascii="Times New Roman" w:hAnsi="Times New Roman"/>
          <w:sz w:val="28"/>
          <w:szCs w:val="28"/>
        </w:rPr>
        <w:t>лении</w:t>
      </w:r>
      <w:proofErr w:type="spellEnd"/>
      <w:r w:rsidRPr="00AF52E0">
        <w:rPr>
          <w:rFonts w:ascii="Times New Roman" w:hAnsi="Times New Roman"/>
          <w:sz w:val="28"/>
          <w:szCs w:val="28"/>
        </w:rPr>
        <w:t xml:space="preserve"> частичной мобилизации в Росс</w:t>
      </w:r>
      <w:bookmarkStart w:id="0" w:name="_GoBack"/>
      <w:bookmarkEnd w:id="0"/>
      <w:r w:rsidRPr="00AF52E0">
        <w:rPr>
          <w:rFonts w:ascii="Times New Roman" w:hAnsi="Times New Roman"/>
          <w:sz w:val="28"/>
          <w:szCs w:val="28"/>
        </w:rPr>
        <w:t xml:space="preserve">ийской Федерации», в целях установления дополнительных мер муниципальной поддержки, </w:t>
      </w:r>
      <w:r w:rsidR="00A34488" w:rsidRPr="00521EB7">
        <w:rPr>
          <w:rFonts w:ascii="Times New Roman" w:hAnsi="Times New Roman"/>
          <w:sz w:val="28"/>
          <w:szCs w:val="28"/>
        </w:rPr>
        <w:t xml:space="preserve">Совет </w:t>
      </w:r>
      <w:proofErr w:type="spellStart"/>
      <w:r w:rsidR="005E1F43">
        <w:rPr>
          <w:rFonts w:ascii="Times New Roman" w:hAnsi="Times New Roman"/>
          <w:sz w:val="28"/>
          <w:szCs w:val="28"/>
        </w:rPr>
        <w:t>Старонижестеблиев</w:t>
      </w:r>
      <w:r w:rsidR="00A004F7">
        <w:rPr>
          <w:rFonts w:ascii="Times New Roman" w:hAnsi="Times New Roman"/>
          <w:sz w:val="28"/>
          <w:szCs w:val="28"/>
        </w:rPr>
        <w:t>-</w:t>
      </w:r>
      <w:r w:rsidR="005E1F43">
        <w:rPr>
          <w:rFonts w:ascii="Times New Roman" w:hAnsi="Times New Roman"/>
          <w:sz w:val="28"/>
          <w:szCs w:val="28"/>
        </w:rPr>
        <w:t>ского</w:t>
      </w:r>
      <w:proofErr w:type="spellEnd"/>
      <w:r w:rsidR="00A34488" w:rsidRPr="00521EB7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</w:t>
      </w:r>
      <w:r w:rsidR="00A004F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004F7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A004F7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A004F7">
        <w:rPr>
          <w:rFonts w:ascii="Times New Roman" w:hAnsi="Times New Roman"/>
          <w:sz w:val="28"/>
          <w:szCs w:val="28"/>
        </w:rPr>
        <w:t>ш</w:t>
      </w:r>
      <w:proofErr w:type="spellEnd"/>
      <w:r w:rsidR="00A004F7">
        <w:rPr>
          <w:rFonts w:ascii="Times New Roman" w:hAnsi="Times New Roman"/>
          <w:sz w:val="28"/>
          <w:szCs w:val="28"/>
        </w:rPr>
        <w:t xml:space="preserve"> и л</w:t>
      </w:r>
      <w:r w:rsidR="00A34488" w:rsidRPr="00521EB7">
        <w:rPr>
          <w:rFonts w:ascii="Times New Roman" w:hAnsi="Times New Roman"/>
          <w:sz w:val="28"/>
          <w:szCs w:val="28"/>
        </w:rPr>
        <w:t>:</w:t>
      </w:r>
    </w:p>
    <w:p w:rsidR="00A34488" w:rsidRDefault="00A34488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9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 изменения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поселения Красноармейского района </w:t>
      </w:r>
      <w:r w:rsidRPr="00810D62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4</w:t>
      </w:r>
      <w:r w:rsidRPr="00810D62">
        <w:rPr>
          <w:rFonts w:ascii="Times New Roman" w:hAnsi="Times New Roman"/>
          <w:sz w:val="28"/>
          <w:szCs w:val="28"/>
        </w:rPr>
        <w:t xml:space="preserve"> ноября 2019 года № 3/</w:t>
      </w:r>
      <w:r>
        <w:rPr>
          <w:rFonts w:ascii="Times New Roman" w:hAnsi="Times New Roman"/>
          <w:sz w:val="28"/>
          <w:szCs w:val="28"/>
        </w:rPr>
        <w:t>1</w:t>
      </w:r>
      <w:r w:rsidRPr="00810D62">
        <w:rPr>
          <w:rFonts w:ascii="Times New Roman" w:hAnsi="Times New Roman"/>
          <w:sz w:val="28"/>
          <w:szCs w:val="28"/>
        </w:rPr>
        <w:t xml:space="preserve"> «Об уст</w:t>
      </w:r>
      <w:r w:rsidRPr="00810D62">
        <w:rPr>
          <w:rFonts w:ascii="Times New Roman" w:hAnsi="Times New Roman"/>
          <w:sz w:val="28"/>
          <w:szCs w:val="28"/>
        </w:rPr>
        <w:t>а</w:t>
      </w:r>
      <w:r w:rsidRPr="00810D62">
        <w:rPr>
          <w:rFonts w:ascii="Times New Roman" w:hAnsi="Times New Roman"/>
          <w:sz w:val="28"/>
          <w:szCs w:val="28"/>
        </w:rPr>
        <w:t xml:space="preserve">новлении земельного налога в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Старонижестеблиевском</w:t>
      </w:r>
      <w:proofErr w:type="spellEnd"/>
      <w:r w:rsidRPr="00810D62">
        <w:rPr>
          <w:rFonts w:ascii="Times New Roman" w:hAnsi="Times New Roman"/>
          <w:sz w:val="28"/>
          <w:szCs w:val="28"/>
        </w:rPr>
        <w:t xml:space="preserve"> сельском поселении Красноармейского района</w:t>
      </w:r>
      <w:r w:rsidR="0096613E">
        <w:rPr>
          <w:rFonts w:ascii="Times New Roman" w:hAnsi="Times New Roman"/>
          <w:sz w:val="28"/>
          <w:szCs w:val="28"/>
        </w:rPr>
        <w:t>, д</w:t>
      </w:r>
      <w:r w:rsidR="004C464D">
        <w:rPr>
          <w:rFonts w:ascii="Times New Roman" w:hAnsi="Times New Roman"/>
          <w:sz w:val="28"/>
          <w:szCs w:val="28"/>
        </w:rPr>
        <w:t>ополнив подпункт 5.2 пункта 5 частями 2 – 4 сл</w:t>
      </w:r>
      <w:r w:rsidR="004C464D">
        <w:rPr>
          <w:rFonts w:ascii="Times New Roman" w:hAnsi="Times New Roman"/>
          <w:sz w:val="28"/>
          <w:szCs w:val="28"/>
        </w:rPr>
        <w:t>е</w:t>
      </w:r>
      <w:r w:rsidR="004C464D">
        <w:rPr>
          <w:rFonts w:ascii="Times New Roman" w:hAnsi="Times New Roman"/>
          <w:sz w:val="28"/>
          <w:szCs w:val="28"/>
        </w:rPr>
        <w:t>дующего содержания:</w:t>
      </w:r>
      <w:r w:rsidRPr="00810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 xml:space="preserve">«2) граждане Российской Федерации, призванные в соответствии с </w:t>
      </w:r>
      <w:proofErr w:type="spellStart"/>
      <w:proofErr w:type="gramStart"/>
      <w:r w:rsidRPr="002E4F22">
        <w:rPr>
          <w:rFonts w:ascii="Times New Roman" w:hAnsi="Times New Roman" w:cs="Times New Roman"/>
          <w:sz w:val="28"/>
          <w:szCs w:val="28"/>
        </w:rPr>
        <w:t>Ука-зом</w:t>
      </w:r>
      <w:proofErr w:type="spellEnd"/>
      <w:proofErr w:type="gramEnd"/>
      <w:r w:rsidRPr="002E4F2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на военную службу по мобилизации в Вооруженные Силы Российской Федерации (далее - мобилизованные лица) и члены их семей.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F22">
        <w:rPr>
          <w:rFonts w:ascii="Times New Roman" w:hAnsi="Times New Roman" w:cs="Times New Roman"/>
          <w:sz w:val="28"/>
          <w:szCs w:val="28"/>
        </w:rPr>
        <w:t>3) граждане Российской Федерации, поступившие (прибывающие) в до</w:t>
      </w:r>
      <w:r w:rsidRPr="002E4F22">
        <w:rPr>
          <w:rFonts w:ascii="Times New Roman" w:hAnsi="Times New Roman" w:cs="Times New Roman"/>
          <w:sz w:val="28"/>
          <w:szCs w:val="28"/>
        </w:rPr>
        <w:t>б</w:t>
      </w:r>
      <w:r w:rsidRPr="002E4F22">
        <w:rPr>
          <w:rFonts w:ascii="Times New Roman" w:hAnsi="Times New Roman" w:cs="Times New Roman"/>
          <w:sz w:val="28"/>
          <w:szCs w:val="28"/>
        </w:rPr>
        <w:t>ровольческие формирования, содейс</w:t>
      </w:r>
      <w:r w:rsidR="00A004F7">
        <w:rPr>
          <w:rFonts w:ascii="Times New Roman" w:hAnsi="Times New Roman" w:cs="Times New Roman"/>
          <w:sz w:val="28"/>
          <w:szCs w:val="28"/>
        </w:rPr>
        <w:t>твующие выполнению задач, возло</w:t>
      </w:r>
      <w:r w:rsidRPr="002E4F22">
        <w:rPr>
          <w:rFonts w:ascii="Times New Roman" w:hAnsi="Times New Roman" w:cs="Times New Roman"/>
          <w:sz w:val="28"/>
          <w:szCs w:val="28"/>
        </w:rPr>
        <w:t>женных на Вооруженные Силы Российск</w:t>
      </w:r>
      <w:r w:rsidR="00A004F7">
        <w:rPr>
          <w:rFonts w:ascii="Times New Roman" w:hAnsi="Times New Roman" w:cs="Times New Roman"/>
          <w:sz w:val="28"/>
          <w:szCs w:val="28"/>
        </w:rPr>
        <w:t>ой Федерации, в период мобилиза</w:t>
      </w:r>
      <w:r w:rsidRPr="002E4F22">
        <w:rPr>
          <w:rFonts w:ascii="Times New Roman" w:hAnsi="Times New Roman" w:cs="Times New Roman"/>
          <w:sz w:val="28"/>
          <w:szCs w:val="28"/>
        </w:rPr>
        <w:t>ции, в пер</w:t>
      </w:r>
      <w:r w:rsidRPr="002E4F22">
        <w:rPr>
          <w:rFonts w:ascii="Times New Roman" w:hAnsi="Times New Roman" w:cs="Times New Roman"/>
          <w:sz w:val="28"/>
          <w:szCs w:val="28"/>
        </w:rPr>
        <w:t>и</w:t>
      </w:r>
      <w:r w:rsidRPr="002E4F22">
        <w:rPr>
          <w:rFonts w:ascii="Times New Roman" w:hAnsi="Times New Roman" w:cs="Times New Roman"/>
          <w:sz w:val="28"/>
          <w:szCs w:val="28"/>
        </w:rPr>
        <w:t>од действия военного положения</w:t>
      </w:r>
      <w:r w:rsidR="00A004F7">
        <w:rPr>
          <w:rFonts w:ascii="Times New Roman" w:hAnsi="Times New Roman" w:cs="Times New Roman"/>
          <w:sz w:val="28"/>
          <w:szCs w:val="28"/>
        </w:rPr>
        <w:t>, в военное время, при возникно</w:t>
      </w:r>
      <w:r w:rsidRPr="002E4F22">
        <w:rPr>
          <w:rFonts w:ascii="Times New Roman" w:hAnsi="Times New Roman" w:cs="Times New Roman"/>
          <w:sz w:val="28"/>
          <w:szCs w:val="28"/>
        </w:rPr>
        <w:t>вении воор</w:t>
      </w:r>
      <w:r w:rsidRPr="002E4F22">
        <w:rPr>
          <w:rFonts w:ascii="Times New Roman" w:hAnsi="Times New Roman" w:cs="Times New Roman"/>
          <w:sz w:val="28"/>
          <w:szCs w:val="28"/>
        </w:rPr>
        <w:t>у</w:t>
      </w:r>
      <w:r w:rsidRPr="002E4F22">
        <w:rPr>
          <w:rFonts w:ascii="Times New Roman" w:hAnsi="Times New Roman" w:cs="Times New Roman"/>
          <w:sz w:val="28"/>
          <w:szCs w:val="28"/>
        </w:rPr>
        <w:t>женных конфликтов, при проведении контртеррористических операций, а та</w:t>
      </w:r>
      <w:r w:rsidRPr="002E4F22">
        <w:rPr>
          <w:rFonts w:ascii="Times New Roman" w:hAnsi="Times New Roman" w:cs="Times New Roman"/>
          <w:sz w:val="28"/>
          <w:szCs w:val="28"/>
        </w:rPr>
        <w:t>к</w:t>
      </w:r>
      <w:r w:rsidRPr="002E4F22">
        <w:rPr>
          <w:rFonts w:ascii="Times New Roman" w:hAnsi="Times New Roman" w:cs="Times New Roman"/>
          <w:sz w:val="28"/>
          <w:szCs w:val="28"/>
        </w:rPr>
        <w:t xml:space="preserve">же при использовании </w:t>
      </w:r>
      <w:r w:rsidR="00A004F7">
        <w:rPr>
          <w:rFonts w:ascii="Times New Roman" w:hAnsi="Times New Roman" w:cs="Times New Roman"/>
          <w:sz w:val="28"/>
          <w:szCs w:val="28"/>
        </w:rPr>
        <w:t>Вооруженных Сил Российской Феде</w:t>
      </w:r>
      <w:r w:rsidRPr="002E4F22">
        <w:rPr>
          <w:rFonts w:ascii="Times New Roman" w:hAnsi="Times New Roman" w:cs="Times New Roman"/>
          <w:sz w:val="28"/>
          <w:szCs w:val="28"/>
        </w:rPr>
        <w:t>рации за пределами территории Российско</w:t>
      </w:r>
      <w:r w:rsidR="00A004F7">
        <w:rPr>
          <w:rFonts w:ascii="Times New Roman" w:hAnsi="Times New Roman" w:cs="Times New Roman"/>
          <w:sz w:val="28"/>
          <w:szCs w:val="28"/>
        </w:rPr>
        <w:t>й Федерации (далее - лица, явля</w:t>
      </w:r>
      <w:r w:rsidRPr="002E4F22">
        <w:rPr>
          <w:rFonts w:ascii="Times New Roman" w:hAnsi="Times New Roman" w:cs="Times New Roman"/>
          <w:sz w:val="28"/>
          <w:szCs w:val="28"/>
        </w:rPr>
        <w:t>ющиеся участниками добровольческих формирований) и члены их семей;</w:t>
      </w:r>
      <w:proofErr w:type="gramEnd"/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 xml:space="preserve">4) члены семей погибших (умерших) граждан Российской Федерации, мобилизованных лиц, лиц, являвшихся участниками добровольческих </w:t>
      </w:r>
      <w:proofErr w:type="spellStart"/>
      <w:proofErr w:type="gramStart"/>
      <w:r w:rsidRPr="002E4F22">
        <w:rPr>
          <w:rFonts w:ascii="Times New Roman" w:hAnsi="Times New Roman" w:cs="Times New Roman"/>
          <w:sz w:val="28"/>
          <w:szCs w:val="28"/>
        </w:rPr>
        <w:t>фор-мирований</w:t>
      </w:r>
      <w:proofErr w:type="spellEnd"/>
      <w:proofErr w:type="gramEnd"/>
      <w:r w:rsidRPr="002E4F22">
        <w:rPr>
          <w:rFonts w:ascii="Times New Roman" w:hAnsi="Times New Roman" w:cs="Times New Roman"/>
          <w:sz w:val="28"/>
          <w:szCs w:val="28"/>
        </w:rPr>
        <w:t>.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>Для целей настоящего решения к членам семей мобилизованных лиц, лиц, являвшихся участниками добровольческих формирований, относятся: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>родители, проживающие совместно с ними;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>супруга (супруг);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lastRenderedPageBreak/>
        <w:t>несовершеннолетние дети;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>дети старше 18 лет, ставшие инвалидами до достижения ими возраста 18 лет;</w:t>
      </w:r>
    </w:p>
    <w:p w:rsidR="002E4F22" w:rsidRP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>дети в возрасте до 23 лет, обучающиеся в образовательных организациях по очной форме обучения;</w:t>
      </w:r>
    </w:p>
    <w:p w:rsidR="002E4F22" w:rsidRDefault="002E4F22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22">
        <w:rPr>
          <w:rFonts w:ascii="Times New Roman" w:hAnsi="Times New Roman" w:cs="Times New Roman"/>
          <w:sz w:val="28"/>
          <w:szCs w:val="28"/>
        </w:rPr>
        <w:t>лица, находящиеся на иждивении военнослужащих и лиц, пребывающих (пребывавших) в добровольческих формированиях</w:t>
      </w:r>
      <w:proofErr w:type="gramStart"/>
      <w:r w:rsidRPr="002E4F2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91580" w:rsidRPr="00810D62" w:rsidRDefault="00091580" w:rsidP="00287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915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158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Pr="00091580">
        <w:rPr>
          <w:rFonts w:ascii="Times New Roman" w:hAnsi="Times New Roman" w:cs="Times New Roman"/>
          <w:sz w:val="28"/>
          <w:szCs w:val="28"/>
        </w:rPr>
        <w:t>н</w:t>
      </w:r>
      <w:r w:rsidRPr="00091580">
        <w:rPr>
          <w:rFonts w:ascii="Times New Roman" w:hAnsi="Times New Roman" w:cs="Times New Roman"/>
          <w:sz w:val="28"/>
          <w:szCs w:val="28"/>
        </w:rPr>
        <w:t>ную комиссию по законности, правопорядку, охране прав и свобод граждан и вопросам казачества (Гирька</w:t>
      </w:r>
      <w:r w:rsidR="00287A5B">
        <w:rPr>
          <w:rFonts w:ascii="Times New Roman" w:hAnsi="Times New Roman" w:cs="Times New Roman"/>
          <w:sz w:val="28"/>
          <w:szCs w:val="28"/>
        </w:rPr>
        <w:t xml:space="preserve"> А.И.</w:t>
      </w:r>
      <w:r w:rsidRPr="00091580">
        <w:rPr>
          <w:rFonts w:ascii="Times New Roman" w:hAnsi="Times New Roman" w:cs="Times New Roman"/>
          <w:sz w:val="28"/>
          <w:szCs w:val="28"/>
        </w:rPr>
        <w:t xml:space="preserve">).   </w:t>
      </w:r>
    </w:p>
    <w:p w:rsidR="00287A5B" w:rsidRPr="00AF52E0" w:rsidRDefault="00287A5B" w:rsidP="00287A5B">
      <w:pPr>
        <w:pStyle w:val="af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3. </w:t>
      </w:r>
      <w:proofErr w:type="gramStart"/>
      <w:r w:rsidRPr="00AF52E0">
        <w:rPr>
          <w:rFonts w:ascii="Times New Roman" w:hAnsi="Times New Roman"/>
          <w:sz w:val="28"/>
          <w:szCs w:val="28"/>
          <w:lang w:eastAsia="ar-SA"/>
        </w:rPr>
        <w:t xml:space="preserve">Действие настоящего решения в отношении льготных категорий граждан, указанных в частях 2-3 подпункта 5.2 пункта 5, распространяется до 28-го числа включительно 3-го месяца, следующего за месяцем окончания периода частичной мобилизации, объявленной в соответствии с Указом Президента РФ, или увольнения мобилизованного лица с военной службы по основаниям, установленным Указом Президента РФ, или прекращения участия в добровольческом формировании. </w:t>
      </w:r>
      <w:proofErr w:type="gramEnd"/>
    </w:p>
    <w:p w:rsidR="00287A5B" w:rsidRPr="00AF52E0" w:rsidRDefault="00287A5B" w:rsidP="00287A5B">
      <w:pPr>
        <w:pStyle w:val="af4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F52E0">
        <w:rPr>
          <w:rFonts w:ascii="Times New Roman" w:hAnsi="Times New Roman"/>
          <w:sz w:val="28"/>
          <w:szCs w:val="28"/>
          <w:lang w:eastAsia="ar-SA"/>
        </w:rPr>
        <w:t>4. Настоящее решение вступает в силу со дня его официального опубликования и распространяет свое действие на правоотношения, возникшие с 1 января 2022 года с учетом действия Указа Президента РФ от 21 сентября 2022 года №647 «Об объявлении частичной мобилизации в Российской Федерации».</w:t>
      </w:r>
    </w:p>
    <w:p w:rsidR="00A34488" w:rsidRPr="007E69BF" w:rsidRDefault="00A34488" w:rsidP="00A34488">
      <w:pPr>
        <w:pStyle w:val="af4"/>
        <w:ind w:firstLine="708"/>
        <w:jc w:val="both"/>
        <w:rPr>
          <w:sz w:val="28"/>
          <w:szCs w:val="28"/>
          <w:lang w:eastAsia="ar-SA"/>
        </w:rPr>
      </w:pPr>
    </w:p>
    <w:p w:rsidR="00A34488" w:rsidRPr="007E69BF" w:rsidRDefault="00A34488" w:rsidP="00A34488">
      <w:pPr>
        <w:pStyle w:val="af4"/>
        <w:jc w:val="both"/>
        <w:rPr>
          <w:sz w:val="28"/>
          <w:szCs w:val="28"/>
          <w:lang w:eastAsia="ar-SA"/>
        </w:rPr>
      </w:pPr>
    </w:p>
    <w:p w:rsidR="00A34488" w:rsidRPr="007E69BF" w:rsidRDefault="00A34488" w:rsidP="00A34488">
      <w:pPr>
        <w:pStyle w:val="af4"/>
        <w:jc w:val="both"/>
        <w:rPr>
          <w:sz w:val="28"/>
          <w:szCs w:val="28"/>
          <w:lang w:eastAsia="ar-SA"/>
        </w:rPr>
      </w:pPr>
    </w:p>
    <w:p w:rsidR="00A34488" w:rsidRPr="00772402" w:rsidRDefault="00A34488" w:rsidP="00A34488">
      <w:pPr>
        <w:pStyle w:val="af4"/>
        <w:jc w:val="both"/>
        <w:rPr>
          <w:rFonts w:ascii="Times New Roman" w:hAnsi="Times New Roman"/>
          <w:sz w:val="28"/>
          <w:szCs w:val="28"/>
          <w:lang w:eastAsia="ar-SA"/>
        </w:rPr>
      </w:pPr>
      <w:r w:rsidRPr="00772402">
        <w:rPr>
          <w:rFonts w:ascii="Times New Roman" w:hAnsi="Times New Roman"/>
          <w:sz w:val="28"/>
          <w:szCs w:val="28"/>
          <w:lang w:eastAsia="ar-SA"/>
        </w:rPr>
        <w:t>Председатель совета</w:t>
      </w:r>
    </w:p>
    <w:p w:rsidR="00A34488" w:rsidRPr="00772402" w:rsidRDefault="00A34488" w:rsidP="00A34488">
      <w:pPr>
        <w:pStyle w:val="af4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Старонижестеблиевского</w:t>
      </w:r>
      <w:proofErr w:type="spellEnd"/>
      <w:r w:rsidRPr="00772402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</w:t>
      </w:r>
    </w:p>
    <w:p w:rsidR="00A34488" w:rsidRPr="00772402" w:rsidRDefault="00A34488" w:rsidP="00A34488">
      <w:pPr>
        <w:pStyle w:val="af4"/>
        <w:jc w:val="both"/>
        <w:rPr>
          <w:rFonts w:ascii="Times New Roman" w:hAnsi="Times New Roman"/>
          <w:sz w:val="28"/>
          <w:szCs w:val="28"/>
          <w:lang w:eastAsia="ar-SA"/>
        </w:rPr>
      </w:pPr>
      <w:r w:rsidRPr="00772402">
        <w:rPr>
          <w:rFonts w:ascii="Times New Roman" w:hAnsi="Times New Roman"/>
          <w:sz w:val="28"/>
          <w:szCs w:val="28"/>
          <w:lang w:eastAsia="ar-SA"/>
        </w:rPr>
        <w:t xml:space="preserve">Красноармейского района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Т.В.</w:t>
      </w:r>
      <w:r w:rsidR="00A004F7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Дьяченко</w:t>
      </w:r>
    </w:p>
    <w:tbl>
      <w:tblPr>
        <w:tblW w:w="0" w:type="auto"/>
        <w:tblInd w:w="109" w:type="dxa"/>
        <w:tblLayout w:type="fixed"/>
        <w:tblLook w:val="0000"/>
      </w:tblPr>
      <w:tblGrid>
        <w:gridCol w:w="6261"/>
        <w:gridCol w:w="3201"/>
      </w:tblGrid>
      <w:tr w:rsidR="00A34488" w:rsidRPr="00772402" w:rsidTr="00E4491F">
        <w:tc>
          <w:tcPr>
            <w:tcW w:w="6261" w:type="dxa"/>
          </w:tcPr>
          <w:p w:rsidR="00A34488" w:rsidRPr="00772402" w:rsidRDefault="00A34488" w:rsidP="00E4491F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01" w:type="dxa"/>
          </w:tcPr>
          <w:p w:rsidR="00A34488" w:rsidRPr="00772402" w:rsidRDefault="00A34488" w:rsidP="00E4491F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34488" w:rsidRPr="00772402" w:rsidTr="00E4491F">
        <w:tc>
          <w:tcPr>
            <w:tcW w:w="6261" w:type="dxa"/>
          </w:tcPr>
          <w:p w:rsidR="00A34488" w:rsidRPr="00772402" w:rsidRDefault="00A34488" w:rsidP="00E4491F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201" w:type="dxa"/>
          </w:tcPr>
          <w:p w:rsidR="00A34488" w:rsidRPr="00772402" w:rsidRDefault="00A34488" w:rsidP="00E4491F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A34488" w:rsidRPr="00772402" w:rsidRDefault="00A34488" w:rsidP="00A34488">
      <w:pPr>
        <w:pStyle w:val="af4"/>
        <w:jc w:val="both"/>
        <w:rPr>
          <w:rFonts w:ascii="Times New Roman" w:hAnsi="Times New Roman"/>
          <w:sz w:val="28"/>
          <w:szCs w:val="28"/>
          <w:lang w:eastAsia="ar-SA"/>
        </w:rPr>
      </w:pPr>
      <w:r w:rsidRPr="00772402">
        <w:rPr>
          <w:rFonts w:ascii="Times New Roman" w:hAnsi="Times New Roman"/>
          <w:sz w:val="28"/>
          <w:szCs w:val="28"/>
          <w:lang w:eastAsia="ar-SA"/>
        </w:rPr>
        <w:t>Глава</w:t>
      </w:r>
    </w:p>
    <w:p w:rsidR="00A34488" w:rsidRPr="00772402" w:rsidRDefault="00A34488" w:rsidP="00A34488">
      <w:pPr>
        <w:pStyle w:val="af4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  <w:lang w:eastAsia="ar-SA"/>
        </w:rPr>
        <w:t>Старонижестеблиевского</w:t>
      </w:r>
      <w:proofErr w:type="spellEnd"/>
      <w:r w:rsidRPr="00772402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</w:t>
      </w:r>
    </w:p>
    <w:p w:rsidR="00A34488" w:rsidRPr="00772402" w:rsidRDefault="00A34488" w:rsidP="00A34488">
      <w:pPr>
        <w:pStyle w:val="af4"/>
        <w:jc w:val="both"/>
        <w:rPr>
          <w:rFonts w:ascii="Times New Roman" w:hAnsi="Times New Roman"/>
          <w:sz w:val="28"/>
          <w:szCs w:val="28"/>
          <w:lang w:eastAsia="ar-SA"/>
        </w:rPr>
      </w:pPr>
      <w:r w:rsidRPr="00772402">
        <w:rPr>
          <w:rFonts w:ascii="Times New Roman" w:hAnsi="Times New Roman"/>
          <w:sz w:val="28"/>
          <w:szCs w:val="28"/>
          <w:lang w:eastAsia="ar-SA"/>
        </w:rPr>
        <w:t>Красноармейского  района</w:t>
      </w:r>
      <w:r w:rsidRPr="00772402">
        <w:rPr>
          <w:rFonts w:ascii="Times New Roman" w:hAnsi="Times New Roman"/>
          <w:sz w:val="28"/>
          <w:szCs w:val="28"/>
          <w:lang w:eastAsia="ar-SA"/>
        </w:rPr>
        <w:tab/>
      </w:r>
      <w:r w:rsidRPr="00772402">
        <w:rPr>
          <w:rFonts w:ascii="Times New Roman" w:hAnsi="Times New Roman"/>
          <w:sz w:val="28"/>
          <w:szCs w:val="28"/>
          <w:lang w:eastAsia="ar-SA"/>
        </w:rPr>
        <w:tab/>
      </w:r>
      <w:r w:rsidRPr="00772402">
        <w:rPr>
          <w:rFonts w:ascii="Times New Roman" w:hAnsi="Times New Roman"/>
          <w:sz w:val="28"/>
          <w:szCs w:val="28"/>
          <w:lang w:eastAsia="ar-SA"/>
        </w:rPr>
        <w:tab/>
        <w:t xml:space="preserve"> </w:t>
      </w:r>
      <w:r w:rsidRPr="0077240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</w:t>
      </w:r>
      <w:r w:rsidR="00A004F7">
        <w:rPr>
          <w:rFonts w:ascii="Times New Roman" w:hAnsi="Times New Roman"/>
          <w:sz w:val="28"/>
          <w:szCs w:val="28"/>
          <w:lang w:eastAsia="ar-SA"/>
        </w:rPr>
        <w:t xml:space="preserve">    </w:t>
      </w:r>
      <w:r>
        <w:rPr>
          <w:rFonts w:ascii="Times New Roman" w:hAnsi="Times New Roman"/>
          <w:sz w:val="28"/>
          <w:szCs w:val="28"/>
          <w:lang w:eastAsia="ar-SA"/>
        </w:rPr>
        <w:t xml:space="preserve"> В.В.</w:t>
      </w:r>
      <w:r w:rsidR="00A004F7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Новак</w:t>
      </w:r>
      <w:proofErr w:type="spellEnd"/>
    </w:p>
    <w:p w:rsidR="0069421B" w:rsidRPr="007E69BF" w:rsidRDefault="0069421B" w:rsidP="0069421B">
      <w:pPr>
        <w:pStyle w:val="af4"/>
        <w:ind w:firstLine="708"/>
        <w:jc w:val="both"/>
        <w:rPr>
          <w:sz w:val="28"/>
          <w:szCs w:val="28"/>
          <w:lang w:eastAsia="ar-SA"/>
        </w:rPr>
      </w:pPr>
    </w:p>
    <w:p w:rsidR="003C6E9F" w:rsidRDefault="003C6E9F" w:rsidP="00B046FA">
      <w:pPr>
        <w:tabs>
          <w:tab w:val="left" w:pos="4119"/>
        </w:tabs>
        <w:rPr>
          <w:szCs w:val="28"/>
        </w:rPr>
      </w:pPr>
    </w:p>
    <w:p w:rsidR="003C6E9F" w:rsidRDefault="003C6E9F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9672EB" w:rsidRDefault="009672EB" w:rsidP="003C6E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69785E" w:rsidRDefault="009672EB" w:rsidP="009672EB">
      <w:pPr>
        <w:spacing w:line="276" w:lineRule="auto"/>
        <w:jc w:val="center"/>
        <w:rPr>
          <w:b/>
        </w:rPr>
      </w:pPr>
      <w:r>
        <w:rPr>
          <w:b/>
        </w:rPr>
        <w:t xml:space="preserve">Сопроводительная записка  к проекту решения Совета </w:t>
      </w:r>
    </w:p>
    <w:p w:rsidR="009672EB" w:rsidRDefault="009672EB" w:rsidP="009672EB">
      <w:pPr>
        <w:spacing w:line="276" w:lineRule="auto"/>
        <w:jc w:val="center"/>
        <w:rPr>
          <w:b/>
        </w:rPr>
      </w:pPr>
      <w:proofErr w:type="spellStart"/>
      <w:r>
        <w:rPr>
          <w:b/>
        </w:rPr>
        <w:t>Старонижестебл</w:t>
      </w:r>
      <w:r>
        <w:rPr>
          <w:b/>
        </w:rPr>
        <w:t>и</w:t>
      </w:r>
      <w:r>
        <w:rPr>
          <w:b/>
        </w:rPr>
        <w:t>есвкого</w:t>
      </w:r>
      <w:proofErr w:type="spellEnd"/>
      <w:r>
        <w:rPr>
          <w:b/>
        </w:rPr>
        <w:t xml:space="preserve"> сельского поселения</w:t>
      </w:r>
    </w:p>
    <w:p w:rsidR="009672EB" w:rsidRDefault="009672EB" w:rsidP="009672EB">
      <w:pPr>
        <w:spacing w:line="276" w:lineRule="auto"/>
        <w:jc w:val="center"/>
        <w:rPr>
          <w:b/>
          <w:szCs w:val="28"/>
        </w:rPr>
      </w:pPr>
      <w:r>
        <w:rPr>
          <w:b/>
        </w:rPr>
        <w:t xml:space="preserve"> 21 декабря 2022 год</w:t>
      </w:r>
    </w:p>
    <w:p w:rsidR="009672EB" w:rsidRDefault="009672EB" w:rsidP="009672EB">
      <w:pPr>
        <w:pStyle w:val="af4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Совета </w:t>
      </w:r>
      <w:proofErr w:type="spellStart"/>
      <w:r>
        <w:rPr>
          <w:rFonts w:ascii="Times New Roman" w:hAnsi="Times New Roman"/>
          <w:sz w:val="28"/>
          <w:szCs w:val="28"/>
        </w:rPr>
        <w:t>Старонижестеблиевского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 от 14 ноября 2019 года № 3/1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 установлении земельного налога в </w:t>
      </w:r>
      <w:proofErr w:type="spellStart"/>
      <w:r>
        <w:rPr>
          <w:rFonts w:ascii="Times New Roman" w:hAnsi="Times New Roman"/>
          <w:bCs/>
          <w:sz w:val="28"/>
          <w:szCs w:val="28"/>
        </w:rPr>
        <w:t>Старонижестеблиевском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сельском поселении Красноармейского района» </w:t>
      </w:r>
      <w:r>
        <w:rPr>
          <w:rFonts w:ascii="Times New Roman" w:hAnsi="Times New Roman"/>
          <w:sz w:val="28"/>
          <w:szCs w:val="28"/>
        </w:rPr>
        <w:t xml:space="preserve">следующие изменения: 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дополнить пункт 5.2 подпунктами 2,3,4 следующего содержания: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Гражданам Российской Федерации - военнослужащим Вооруженных Сил Российской Федерации (далее, для целей настоящего решения, - военн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служащие) и членам их семей: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принимающих (принимавших) участие в специальной военной опер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проводимой на территориях Донецкой Народной Республики, Луганской Народной Республики, Запорожской области, Херсонской области и Украины в период мобилизации;</w:t>
      </w:r>
      <w:proofErr w:type="gramEnd"/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период действия военного положения, в военное время, при возни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новении вооруженных конфликтов;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 проведении контртеррористических операций, а также при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зовании Вооруженных Сил Российской Федерации за пределами территории Российской Федерации;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гражданам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Федерации, пребывающим в добровольческих формированиях, содействующих выполнению задач, возложенных на Воор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женные Силы Российской Федерации (далее, для целей настоящего решения, – лица, пребывающие в добровольческих формированиях) и членам их семей:</w:t>
      </w:r>
      <w:proofErr w:type="gramEnd"/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принимающих (принимавших) участие в специальной военной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опера-ции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проводимой на территориях Донецкой Народной Республики, Луганской Народной Республики, Запорожской области, Херсонской области и Украины;</w:t>
      </w:r>
      <w:proofErr w:type="gramEnd"/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 период действия военного положения, в военное время, при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возник-новении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вооруженных конфликтов;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при проведении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контртеррористических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операций, а также при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зовании Вооруженных Сил Российской Федерации за пределами территории Российской Федерации;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членам семей погибших (умерших) </w:t>
      </w:r>
      <w:r>
        <w:rPr>
          <w:rFonts w:ascii="Times New Roman" w:hAnsi="Times New Roman" w:cs="Times New Roman"/>
          <w:sz w:val="28"/>
          <w:szCs w:val="28"/>
        </w:rPr>
        <w:t>граждан Российской Федерации, - военнослужащих и лиц, пребывавших в добровольческих формированиях.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Для целей настоящего решения к членам семей военнослужащих и лиц, пребывающих (пребывавших) в добровольческих формированиях относятся: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родители, проживающие совместно с ними;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супруга (супруг);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несовершеннолетние дети;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 старше 18 лет, ставшие инвалидами до достижения ими возраста 18 лет;</w:t>
      </w:r>
    </w:p>
    <w:p w:rsid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 в возрасте до 23 лет, обучающиеся в образовательных организац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 по очной форме обучения;</w:t>
      </w:r>
    </w:p>
    <w:p w:rsidR="009672EB" w:rsidRPr="009672EB" w:rsidRDefault="009672EB" w:rsidP="009672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находящиеся на иждивении военнослужащих и лиц, пребывающих (пребывавших) в добровольческих формированиях.</w:t>
      </w:r>
    </w:p>
    <w:sectPr w:rsidR="009672EB" w:rsidRPr="009672EB" w:rsidSect="00550728">
      <w:pgSz w:w="11906" w:h="16838"/>
      <w:pgMar w:top="709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3EF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201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BC0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D0D7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E8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03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20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CA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E5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B046FA"/>
    <w:rsid w:val="000833F8"/>
    <w:rsid w:val="00091580"/>
    <w:rsid w:val="000D69FF"/>
    <w:rsid w:val="00141A34"/>
    <w:rsid w:val="001572DC"/>
    <w:rsid w:val="001D274F"/>
    <w:rsid w:val="002027FE"/>
    <w:rsid w:val="0026163F"/>
    <w:rsid w:val="00271161"/>
    <w:rsid w:val="00287A5B"/>
    <w:rsid w:val="002E4F22"/>
    <w:rsid w:val="002F1810"/>
    <w:rsid w:val="00306AD1"/>
    <w:rsid w:val="003256DC"/>
    <w:rsid w:val="00334D61"/>
    <w:rsid w:val="00340F45"/>
    <w:rsid w:val="003563D0"/>
    <w:rsid w:val="003626EE"/>
    <w:rsid w:val="003710FD"/>
    <w:rsid w:val="003C6E9F"/>
    <w:rsid w:val="00434CEB"/>
    <w:rsid w:val="00465D1B"/>
    <w:rsid w:val="00494A55"/>
    <w:rsid w:val="004B33DB"/>
    <w:rsid w:val="004C0065"/>
    <w:rsid w:val="004C464D"/>
    <w:rsid w:val="004E64A2"/>
    <w:rsid w:val="00506563"/>
    <w:rsid w:val="005261BE"/>
    <w:rsid w:val="00550728"/>
    <w:rsid w:val="005539FE"/>
    <w:rsid w:val="00557673"/>
    <w:rsid w:val="005E1F43"/>
    <w:rsid w:val="006105B6"/>
    <w:rsid w:val="00621908"/>
    <w:rsid w:val="0069421B"/>
    <w:rsid w:val="0069785E"/>
    <w:rsid w:val="00697D54"/>
    <w:rsid w:val="006D0913"/>
    <w:rsid w:val="006D348B"/>
    <w:rsid w:val="006F2C60"/>
    <w:rsid w:val="00710A5A"/>
    <w:rsid w:val="00754650"/>
    <w:rsid w:val="00754709"/>
    <w:rsid w:val="00766B0B"/>
    <w:rsid w:val="007A0069"/>
    <w:rsid w:val="007C52D2"/>
    <w:rsid w:val="00830197"/>
    <w:rsid w:val="00851A45"/>
    <w:rsid w:val="00870CFD"/>
    <w:rsid w:val="008A6802"/>
    <w:rsid w:val="008E60AF"/>
    <w:rsid w:val="0096613E"/>
    <w:rsid w:val="009672EB"/>
    <w:rsid w:val="00A004F7"/>
    <w:rsid w:val="00A34488"/>
    <w:rsid w:val="00A4627E"/>
    <w:rsid w:val="00A969A6"/>
    <w:rsid w:val="00AB39B3"/>
    <w:rsid w:val="00AC4332"/>
    <w:rsid w:val="00B046FA"/>
    <w:rsid w:val="00B1105C"/>
    <w:rsid w:val="00B1777D"/>
    <w:rsid w:val="00BA1649"/>
    <w:rsid w:val="00BA4F15"/>
    <w:rsid w:val="00BA5243"/>
    <w:rsid w:val="00C15437"/>
    <w:rsid w:val="00C30E31"/>
    <w:rsid w:val="00CB6451"/>
    <w:rsid w:val="00CB6F59"/>
    <w:rsid w:val="00CE1532"/>
    <w:rsid w:val="00CE5958"/>
    <w:rsid w:val="00D96548"/>
    <w:rsid w:val="00DA1E14"/>
    <w:rsid w:val="00DE5C41"/>
    <w:rsid w:val="00DE6212"/>
    <w:rsid w:val="00E152D7"/>
    <w:rsid w:val="00E22971"/>
    <w:rsid w:val="00E752F0"/>
    <w:rsid w:val="00ED4FA6"/>
    <w:rsid w:val="00F036F6"/>
    <w:rsid w:val="00F76B53"/>
    <w:rsid w:val="00F821EC"/>
    <w:rsid w:val="00F9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F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1649"/>
    <w:pPr>
      <w:keepNext/>
      <w:widowControl/>
      <w:jc w:val="left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B046FA"/>
    <w:pPr>
      <w:keepNext/>
      <w:widowControl/>
      <w:jc w:val="center"/>
      <w:outlineLvl w:val="1"/>
    </w:pPr>
    <w:rPr>
      <w:szCs w:val="24"/>
    </w:rPr>
  </w:style>
  <w:style w:type="paragraph" w:styleId="3">
    <w:name w:val="heading 3"/>
    <w:basedOn w:val="a"/>
    <w:next w:val="a"/>
    <w:link w:val="30"/>
    <w:qFormat/>
    <w:rsid w:val="00B046FA"/>
    <w:pPr>
      <w:keepNext/>
      <w:widowControl/>
      <w:jc w:val="left"/>
      <w:outlineLvl w:val="2"/>
    </w:pPr>
    <w:rPr>
      <w:szCs w:val="24"/>
    </w:rPr>
  </w:style>
  <w:style w:type="paragraph" w:styleId="4">
    <w:name w:val="heading 4"/>
    <w:basedOn w:val="a"/>
    <w:next w:val="a"/>
    <w:link w:val="40"/>
    <w:qFormat/>
    <w:rsid w:val="00BA1649"/>
    <w:pPr>
      <w:keepNext/>
      <w:widowControl/>
      <w:jc w:val="left"/>
      <w:outlineLvl w:val="3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46FA"/>
    <w:pPr>
      <w:widowControl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B046F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B046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046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B046F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4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B046FA"/>
    <w:pPr>
      <w:widowControl/>
      <w:jc w:val="left"/>
    </w:pPr>
    <w:rPr>
      <w:szCs w:val="24"/>
    </w:rPr>
  </w:style>
  <w:style w:type="character" w:customStyle="1" w:styleId="a8">
    <w:name w:val="Основной текст Знак"/>
    <w:basedOn w:val="a0"/>
    <w:link w:val="a7"/>
    <w:rsid w:val="00B04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rsid w:val="00B046FA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B046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1"/>
    <w:basedOn w:val="a"/>
    <w:next w:val="a7"/>
    <w:rsid w:val="00B046FA"/>
    <w:pPr>
      <w:keepNext/>
      <w:suppressAutoHyphens/>
      <w:spacing w:before="240" w:after="120"/>
      <w:jc w:val="left"/>
    </w:pPr>
    <w:rPr>
      <w:rFonts w:ascii="Arial" w:eastAsia="MS Mincho" w:hAnsi="Arial" w:cs="Tahoma"/>
      <w:kern w:val="1"/>
      <w:szCs w:val="28"/>
    </w:rPr>
  </w:style>
  <w:style w:type="paragraph" w:styleId="ab">
    <w:name w:val="Title"/>
    <w:basedOn w:val="11"/>
    <w:next w:val="ac"/>
    <w:link w:val="ad"/>
    <w:qFormat/>
    <w:rsid w:val="00B046FA"/>
  </w:style>
  <w:style w:type="character" w:customStyle="1" w:styleId="ad">
    <w:name w:val="Название Знак"/>
    <w:basedOn w:val="a0"/>
    <w:link w:val="ab"/>
    <w:rsid w:val="00B046FA"/>
    <w:rPr>
      <w:rFonts w:ascii="Arial" w:eastAsia="MS Mincho" w:hAnsi="Arial" w:cs="Tahoma"/>
      <w:kern w:val="1"/>
      <w:sz w:val="28"/>
      <w:szCs w:val="28"/>
    </w:rPr>
  </w:style>
  <w:style w:type="paragraph" w:styleId="ac">
    <w:name w:val="Subtitle"/>
    <w:basedOn w:val="11"/>
    <w:next w:val="a7"/>
    <w:link w:val="ae"/>
    <w:qFormat/>
    <w:rsid w:val="00B046FA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c"/>
    <w:rsid w:val="00B046FA"/>
    <w:rPr>
      <w:rFonts w:ascii="Arial" w:eastAsia="MS Mincho" w:hAnsi="Arial" w:cs="Tahoma"/>
      <w:i/>
      <w:iCs/>
      <w:kern w:val="1"/>
      <w:sz w:val="28"/>
      <w:szCs w:val="28"/>
    </w:rPr>
  </w:style>
  <w:style w:type="paragraph" w:styleId="af">
    <w:name w:val="List"/>
    <w:basedOn w:val="a7"/>
    <w:semiHidden/>
    <w:rsid w:val="00B046FA"/>
    <w:pPr>
      <w:widowControl w:val="0"/>
      <w:suppressAutoHyphens/>
      <w:spacing w:after="120"/>
    </w:pPr>
    <w:rPr>
      <w:rFonts w:ascii="Arial" w:eastAsia="Arial Unicode MS" w:hAnsi="Arial" w:cs="Tahoma"/>
      <w:kern w:val="1"/>
      <w:sz w:val="20"/>
    </w:rPr>
  </w:style>
  <w:style w:type="paragraph" w:customStyle="1" w:styleId="12">
    <w:name w:val="Название1"/>
    <w:basedOn w:val="a"/>
    <w:rsid w:val="00B046FA"/>
    <w:pPr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3">
    <w:name w:val="Указатель1"/>
    <w:basedOn w:val="a"/>
    <w:rsid w:val="00B046FA"/>
    <w:pPr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0">
    <w:name w:val="Содержимое таблицы"/>
    <w:basedOn w:val="a"/>
    <w:rsid w:val="00B046FA"/>
    <w:pPr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1">
    <w:name w:val="Заголовок таблицы"/>
    <w:basedOn w:val="af0"/>
    <w:rsid w:val="00B046FA"/>
    <w:pPr>
      <w:jc w:val="center"/>
    </w:pPr>
    <w:rPr>
      <w:b/>
      <w:bCs/>
    </w:rPr>
  </w:style>
  <w:style w:type="paragraph" w:styleId="af2">
    <w:name w:val="footer"/>
    <w:basedOn w:val="a"/>
    <w:link w:val="af3"/>
    <w:unhideWhenUsed/>
    <w:rsid w:val="00B046FA"/>
    <w:pPr>
      <w:tabs>
        <w:tab w:val="center" w:pos="4677"/>
        <w:tab w:val="right" w:pos="9355"/>
      </w:tabs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character" w:customStyle="1" w:styleId="af3">
    <w:name w:val="Нижний колонтитул Знак"/>
    <w:basedOn w:val="a0"/>
    <w:link w:val="af2"/>
    <w:rsid w:val="00B046FA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21">
    <w:name w:val="Знак2"/>
    <w:basedOn w:val="a"/>
    <w:rsid w:val="00B046FA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4">
    <w:name w:val="No Spacing"/>
    <w:uiPriority w:val="1"/>
    <w:qFormat/>
    <w:rsid w:val="00B046FA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rsid w:val="00BA16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A164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page number"/>
    <w:basedOn w:val="a0"/>
    <w:rsid w:val="00BA1649"/>
  </w:style>
  <w:style w:type="paragraph" w:styleId="af6">
    <w:name w:val="Document Map"/>
    <w:basedOn w:val="a"/>
    <w:link w:val="af7"/>
    <w:semiHidden/>
    <w:rsid w:val="00BA1649"/>
    <w:pPr>
      <w:widowControl/>
      <w:shd w:val="clear" w:color="auto" w:fill="000080"/>
      <w:jc w:val="left"/>
    </w:pPr>
    <w:rPr>
      <w:rFonts w:ascii="Tahoma" w:hAnsi="Tahoma" w:cs="Tahoma"/>
      <w:sz w:val="20"/>
    </w:rPr>
  </w:style>
  <w:style w:type="character" w:customStyle="1" w:styleId="af7">
    <w:name w:val="Схема документа Знак"/>
    <w:basedOn w:val="a0"/>
    <w:link w:val="af6"/>
    <w:semiHidden/>
    <w:rsid w:val="00BA164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8">
    <w:name w:val="Знак"/>
    <w:basedOn w:val="a"/>
    <w:rsid w:val="00BA1649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3C6E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9">
    <w:name w:val="Гипертекстовая ссылка"/>
    <w:uiPriority w:val="99"/>
    <w:rsid w:val="003C6E9F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DF4E4-E26A-423C-A137-C732FC5BF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</cp:revision>
  <cp:lastPrinted>2022-12-26T08:32:00Z</cp:lastPrinted>
  <dcterms:created xsi:type="dcterms:W3CDTF">2022-12-20T05:57:00Z</dcterms:created>
  <dcterms:modified xsi:type="dcterms:W3CDTF">2022-12-29T05:47:00Z</dcterms:modified>
</cp:coreProperties>
</file>